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3648" w:rsidRDefault="004D3648" w:rsidP="004D3648">
      <w:pPr>
        <w:rPr>
          <w:lang w:val="en-US"/>
        </w:rPr>
      </w:pPr>
      <w:r>
        <w:rPr>
          <w:lang w:val="en-US"/>
        </w:rPr>
        <w:t>P-wave frontal axis</w:t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12" name="Afbeelding 12" descr="Di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Female</w:t>
      </w: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11" name="Afbeelding 11" descr="Di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br w:type="page"/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lastRenderedPageBreak/>
        <w:t>QRS-frontal axis</w:t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10" name="Afbeelding 10" descr="Di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Female</w:t>
      </w: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9" name="Afbeelding 9" descr="Di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br w:type="page"/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T-wave frontal axis</w:t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8" name="Afbeelding 8" descr="Di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Female</w:t>
      </w: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7" name="Afbeelding 7" descr="Di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br w:type="page"/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 xml:space="preserve">Ventricular gradient </w:t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6" name="Afbeelding 6" descr="Di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Female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5" name="Afbeelding 5" descr="Di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ia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br w:type="page"/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Spatial QRS-T angle</w:t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4" name="Afbeelding 4" descr="Di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a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Female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3" name="Afbeelding 3" descr="Di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a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 xml:space="preserve">Sum Absolute QRS-T </w:t>
      </w:r>
      <w:proofErr w:type="spellStart"/>
      <w:r>
        <w:rPr>
          <w:lang w:val="en-US"/>
        </w:rPr>
        <w:t>integrale</w:t>
      </w:r>
      <w:proofErr w:type="spellEnd"/>
    </w:p>
    <w:p w:rsidR="004D3648" w:rsidRDefault="004D3648" w:rsidP="004D3648">
      <w:pPr>
        <w:rPr>
          <w:lang w:val="en-US"/>
        </w:rPr>
      </w:pPr>
      <w:r>
        <w:rPr>
          <w:lang w:val="en-US"/>
        </w:rPr>
        <w:t>Male</w:t>
      </w:r>
    </w:p>
    <w:p w:rsidR="004D3648" w:rsidRDefault="004D3648" w:rsidP="004D3648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2" name="Afbeelding 2" descr="Di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48" w:rsidRDefault="004D3648" w:rsidP="004D3648">
      <w:pPr>
        <w:rPr>
          <w:lang w:val="en-US"/>
        </w:rPr>
      </w:pPr>
      <w:r>
        <w:rPr>
          <w:lang w:val="en-US"/>
        </w:rPr>
        <w:t>Female</w:t>
      </w:r>
    </w:p>
    <w:p w:rsidR="008C6C58" w:rsidRDefault="004D3648" w:rsidP="004D3648">
      <w:r>
        <w:rPr>
          <w:noProof/>
          <w:lang w:eastAsia="nl-NL"/>
        </w:rPr>
        <w:drawing>
          <wp:inline distT="0" distB="0" distL="0" distR="0">
            <wp:extent cx="5753100" cy="3238500"/>
            <wp:effectExtent l="0" t="0" r="0" b="0"/>
            <wp:docPr id="1" name="Afbeelding 1" descr="Di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6C5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648"/>
    <w:rsid w:val="004D3648"/>
    <w:rsid w:val="008C6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40EE37-0BB1-4087-B30E-B5A4B2095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4D3648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AMC</Company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Bleijendaal, H. (Hidde)</dc:creator>
  <cp:keywords/>
  <dc:description/>
  <cp:lastModifiedBy>Bleijendaal, H. (Hidde)</cp:lastModifiedBy>
  <cp:revision>1</cp:revision>
  <dcterms:created xsi:type="dcterms:W3CDTF">2024-06-03T15:10:00Z</dcterms:created>
  <dcterms:modified xsi:type="dcterms:W3CDTF">2024-06-03T15:10:00Z</dcterms:modified>
</cp:coreProperties>
</file>